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4FE12" w14:textId="4A4DE6AD" w:rsidR="002E095A" w:rsidRDefault="002E095A" w:rsidP="00A96EC8"/>
    <w:p w14:paraId="29975D01" w14:textId="7B9C042D" w:rsidR="002E095A" w:rsidRPr="00FF5A09" w:rsidRDefault="00C36F58" w:rsidP="00FF5A09">
      <w:pPr>
        <w:jc w:val="both"/>
        <w:rPr>
          <w:b/>
          <w:bCs/>
          <w:sz w:val="28"/>
          <w:szCs w:val="28"/>
        </w:rPr>
      </w:pPr>
      <w:r w:rsidRPr="00FF5A09">
        <w:rPr>
          <w:b/>
          <w:bCs/>
          <w:sz w:val="28"/>
          <w:szCs w:val="28"/>
        </w:rPr>
        <w:t>‘R</w:t>
      </w:r>
      <w:r w:rsidR="00FF5A09">
        <w:rPr>
          <w:b/>
          <w:bCs/>
          <w:sz w:val="28"/>
          <w:szCs w:val="28"/>
        </w:rPr>
        <w:t>í</w:t>
      </w:r>
      <w:r w:rsidRPr="00FF5A09">
        <w:rPr>
          <w:b/>
          <w:bCs/>
          <w:sz w:val="28"/>
          <w:szCs w:val="28"/>
        </w:rPr>
        <w:t>o’: el cómic se asoma a la dura realidad de las favelas</w:t>
      </w:r>
      <w:r w:rsidR="007145B0" w:rsidRPr="00FF5A09">
        <w:rPr>
          <w:b/>
          <w:bCs/>
          <w:sz w:val="28"/>
          <w:szCs w:val="28"/>
        </w:rPr>
        <w:t xml:space="preserve"> </w:t>
      </w:r>
    </w:p>
    <w:p w14:paraId="294FD7B8" w14:textId="22D85B8A" w:rsidR="002E095A" w:rsidRDefault="007145B0" w:rsidP="00FF5A09">
      <w:pPr>
        <w:jc w:val="both"/>
      </w:pPr>
      <w:r>
        <w:t>Norma Editorial lanza la</w:t>
      </w:r>
      <w:r w:rsidR="005F2B5D">
        <w:t xml:space="preserve"> </w:t>
      </w:r>
      <w:r w:rsidR="005F2B5D" w:rsidRPr="00FF5A09">
        <w:t>edición</w:t>
      </w:r>
      <w:r w:rsidRPr="00FF5A09">
        <w:t xml:space="preserve"> in</w:t>
      </w:r>
      <w:r>
        <w:t>tegral de</w:t>
      </w:r>
      <w:r w:rsidR="00C36F58">
        <w:t>l cómic</w:t>
      </w:r>
      <w:r>
        <w:t xml:space="preserve"> de Louise García y </w:t>
      </w:r>
      <w:proofErr w:type="spellStart"/>
      <w:r>
        <w:t>Corentin</w:t>
      </w:r>
      <w:proofErr w:type="spellEnd"/>
      <w:r>
        <w:t xml:space="preserve"> Rouge sobre l</w:t>
      </w:r>
      <w:r w:rsidR="00C36F58">
        <w:t>os barrios pobres de la</w:t>
      </w:r>
      <w:r>
        <w:t xml:space="preserve"> gran urbe brasileña</w:t>
      </w:r>
      <w:r w:rsidR="00C36F58">
        <w:t xml:space="preserve"> que inspiraron filmes como ‘Ciudad de dios’ o ‘Tropa de élite’</w:t>
      </w:r>
      <w:r>
        <w:t xml:space="preserve">  </w:t>
      </w:r>
    </w:p>
    <w:p w14:paraId="4377142D" w14:textId="187A722B" w:rsidR="002E095A" w:rsidRPr="00FF5A09" w:rsidRDefault="00C36F58" w:rsidP="00FF5A09">
      <w:pPr>
        <w:jc w:val="both"/>
        <w:rPr>
          <w:iCs/>
        </w:rPr>
      </w:pPr>
      <w:r>
        <w:t xml:space="preserve">Hace justo 20 años, </w:t>
      </w:r>
      <w:r w:rsidRPr="00FF5A09">
        <w:t>en 20</w:t>
      </w:r>
      <w:r w:rsidR="005F2B5D" w:rsidRPr="00FF5A09">
        <w:t>0</w:t>
      </w:r>
      <w:r w:rsidRPr="00FF5A09">
        <w:t xml:space="preserve">2, los cineastas Fernando </w:t>
      </w:r>
      <w:proofErr w:type="spellStart"/>
      <w:r w:rsidRPr="00FF5A09">
        <w:t>Meirelles</w:t>
      </w:r>
      <w:proofErr w:type="spellEnd"/>
      <w:r w:rsidRPr="00FF5A09">
        <w:t xml:space="preserve"> y </w:t>
      </w:r>
      <w:proofErr w:type="spellStart"/>
      <w:r w:rsidRPr="00FF5A09">
        <w:t>Kátia</w:t>
      </w:r>
      <w:proofErr w:type="spellEnd"/>
      <w:r w:rsidRPr="00FF5A09">
        <w:t xml:space="preserve"> Lund llamaron la atención del mundo sobre los barrios deprimidos de Brasil con su película </w:t>
      </w:r>
      <w:r w:rsidRPr="00FF5A09">
        <w:rPr>
          <w:i/>
        </w:rPr>
        <w:t>Ciudad de Dios</w:t>
      </w:r>
      <w:r w:rsidRPr="00FF5A09">
        <w:rPr>
          <w:iCs/>
        </w:rPr>
        <w:t xml:space="preserve">. En ella se mostraban verdaderas ciudades dentro de las ciudades, regidas por la miseria y la violencia, pero también habitadas por una cultura popular viva y en constante movimiento. Unos años después el cine volvió a ocuparse de las favelas con </w:t>
      </w:r>
      <w:r w:rsidRPr="00FF5A09">
        <w:rPr>
          <w:i/>
          <w:iCs/>
        </w:rPr>
        <w:t>Tropa de élite</w:t>
      </w:r>
      <w:r w:rsidRPr="00FF5A09">
        <w:t xml:space="preserve">, </w:t>
      </w:r>
      <w:r w:rsidR="0001420D" w:rsidRPr="00FF5A09">
        <w:t xml:space="preserve">del director José </w:t>
      </w:r>
      <w:proofErr w:type="spellStart"/>
      <w:r w:rsidR="0001420D" w:rsidRPr="00FF5A09">
        <w:t>Padilha</w:t>
      </w:r>
      <w:proofErr w:type="spellEnd"/>
      <w:r w:rsidR="0001420D" w:rsidRPr="00FF5A09">
        <w:t xml:space="preserve">, donde se insistía en esa mirada sobre Río de Janeiro que poco tiene que ver con las postales turísticas. Y solo era cuestión de tiempo que ese mundo acabara plasmado en el cómic. Louise García y </w:t>
      </w:r>
      <w:proofErr w:type="spellStart"/>
      <w:r w:rsidR="0001420D" w:rsidRPr="00FF5A09">
        <w:t>Corentin</w:t>
      </w:r>
      <w:proofErr w:type="spellEnd"/>
      <w:r w:rsidR="0001420D" w:rsidRPr="00FF5A09">
        <w:t xml:space="preserve"> Rouge lo hicieron con </w:t>
      </w:r>
      <w:r w:rsidR="0001420D" w:rsidRPr="00FF5A09">
        <w:rPr>
          <w:i/>
        </w:rPr>
        <w:t>Río</w:t>
      </w:r>
      <w:r w:rsidR="0001420D" w:rsidRPr="00FF5A09">
        <w:rPr>
          <w:iCs/>
        </w:rPr>
        <w:t xml:space="preserve">, la saga que ve ahora la luz en Norma Editorial en </w:t>
      </w:r>
      <w:r w:rsidR="005F2B5D" w:rsidRPr="00FF5A09">
        <w:rPr>
          <w:iCs/>
        </w:rPr>
        <w:t>un volumen</w:t>
      </w:r>
      <w:r w:rsidR="0001420D" w:rsidRPr="00FF5A09">
        <w:rPr>
          <w:iCs/>
        </w:rPr>
        <w:t xml:space="preserve"> integral. </w:t>
      </w:r>
      <w:r w:rsidRPr="00FF5A09">
        <w:rPr>
          <w:iCs/>
        </w:rPr>
        <w:t xml:space="preserve"> </w:t>
      </w:r>
    </w:p>
    <w:p w14:paraId="772B1D3C" w14:textId="305B70AF" w:rsidR="00566770" w:rsidRDefault="00566770" w:rsidP="00FF5A09">
      <w:pPr>
        <w:jc w:val="both"/>
        <w:rPr>
          <w:iCs/>
        </w:rPr>
      </w:pPr>
      <w:r w:rsidRPr="00FF5A09">
        <w:t xml:space="preserve">García y Rouge, brasileña y francés respectivamente, son pareja además de tándem artístico, y viajaban regularmente a Río para visitar a </w:t>
      </w:r>
      <w:r>
        <w:t xml:space="preserve">la familia de la primera. Allí surgió el interés de Rouge por dibujar el país, y el proyecto de </w:t>
      </w:r>
      <w:r>
        <w:rPr>
          <w:i/>
        </w:rPr>
        <w:t xml:space="preserve">Río </w:t>
      </w:r>
      <w:r>
        <w:rPr>
          <w:iCs/>
        </w:rPr>
        <w:t xml:space="preserve">fue tomando forma poco a poco. Fue así como nació la historia ambientada en la favela </w:t>
      </w:r>
      <w:proofErr w:type="spellStart"/>
      <w:r>
        <w:rPr>
          <w:iCs/>
        </w:rPr>
        <w:t>Beija</w:t>
      </w:r>
      <w:proofErr w:type="spellEnd"/>
      <w:r>
        <w:rPr>
          <w:iCs/>
        </w:rPr>
        <w:t xml:space="preserve"> Flor, donde los hermanos </w:t>
      </w:r>
      <w:proofErr w:type="spellStart"/>
      <w:r>
        <w:rPr>
          <w:iCs/>
        </w:rPr>
        <w:t>Rubeus</w:t>
      </w:r>
      <w:proofErr w:type="spellEnd"/>
      <w:r>
        <w:rPr>
          <w:iCs/>
        </w:rPr>
        <w:t xml:space="preserve"> y Nina, hijos de una informante de la policía, quedan huérfanos y a merced de los peligros de la calle.   </w:t>
      </w:r>
    </w:p>
    <w:p w14:paraId="4F3F63CF" w14:textId="2F5E20A8" w:rsidR="00566770" w:rsidRDefault="00566770" w:rsidP="00FF5A09">
      <w:pPr>
        <w:jc w:val="both"/>
      </w:pPr>
      <w:r>
        <w:t xml:space="preserve">Su vida da un nuevo giro cuando conocen a Bakar, un pequeño bribón que les enseña lo básico de cómo manejarse cuando </w:t>
      </w:r>
      <w:r w:rsidR="007627AA">
        <w:t>eres niño y no tienes adónde ir. El lector irá descubriendo otros personajes como</w:t>
      </w:r>
      <w:r>
        <w:t xml:space="preserve"> Ramón, conocido como </w:t>
      </w:r>
      <w:r w:rsidR="007627AA">
        <w:t>L</w:t>
      </w:r>
      <w:r>
        <w:t>a Rata, y su pandilla</w:t>
      </w:r>
      <w:r w:rsidR="007627AA">
        <w:t xml:space="preserve">; </w:t>
      </w:r>
      <w:proofErr w:type="spellStart"/>
      <w:r w:rsidR="007627AA">
        <w:t>Mozar</w:t>
      </w:r>
      <w:proofErr w:type="spellEnd"/>
      <w:r w:rsidR="007627AA">
        <w:t xml:space="preserve">, el padrino de la favela; así como </w:t>
      </w:r>
      <w:r>
        <w:t>Carolyn y John White, una rica pareja estadounidense que trabaja para la ONU.</w:t>
      </w:r>
    </w:p>
    <w:p w14:paraId="1B77EADB" w14:textId="5C2E4521" w:rsidR="007627AA" w:rsidRDefault="007627AA" w:rsidP="00FF5A09">
      <w:pPr>
        <w:jc w:val="both"/>
      </w:pPr>
      <w:r>
        <w:t>“</w:t>
      </w:r>
      <w:r w:rsidRPr="007627AA">
        <w:rPr>
          <w:i/>
          <w:iCs/>
        </w:rPr>
        <w:t>Río</w:t>
      </w:r>
      <w:r>
        <w:t xml:space="preserve"> es una especie de fresco social y político de esta ciudad”, comenta </w:t>
      </w:r>
      <w:proofErr w:type="spellStart"/>
      <w:r>
        <w:t>Corentin</w:t>
      </w:r>
      <w:proofErr w:type="spellEnd"/>
      <w:r>
        <w:t xml:space="preserve"> Rouge, que junto a García se inspiran no solo en la cruda realidad de la</w:t>
      </w:r>
      <w:r w:rsidR="00306268">
        <w:t xml:space="preserve"> violencia callejera –como la masacre de la Candelaria, histórica iglesia frente a la cual fueron asesinados ocho niños en 1993–, sino también la corrupción policial, con no poco protagonismo de la controvertida </w:t>
      </w:r>
      <w:r>
        <w:t>UPP, la Unidad Policial de Mantenimiento de la Paz, fue creada por la Secretaría de Estado de Seguridad Pública de la ciudad de Río de Janeiro a finales de la década de 2000</w:t>
      </w:r>
      <w:r w:rsidR="00306268">
        <w:t>.</w:t>
      </w:r>
      <w:r>
        <w:t xml:space="preserve"> </w:t>
      </w:r>
    </w:p>
    <w:p w14:paraId="6A09E968" w14:textId="1B3E814D" w:rsidR="00306268" w:rsidRDefault="00306268" w:rsidP="00FF5A09">
      <w:pPr>
        <w:jc w:val="both"/>
      </w:pPr>
      <w:r>
        <w:t xml:space="preserve">García niega que estos aspectos muestren “la cara oculta de Rio, sino la realidad. Se trata más bien de responder a un deseo de </w:t>
      </w:r>
      <w:proofErr w:type="spellStart"/>
      <w:r>
        <w:t>Corentin</w:t>
      </w:r>
      <w:proofErr w:type="spellEnd"/>
      <w:r>
        <w:t xml:space="preserve"> de contar la historia de algo que tal vez no se conoc</w:t>
      </w:r>
      <w:r w:rsidR="00A72E5B">
        <w:t>ía</w:t>
      </w:r>
      <w:r>
        <w:t xml:space="preserve"> suficientemente en Francia</w:t>
      </w:r>
      <w:r w:rsidR="00A72E5B">
        <w:t>”, comenta</w:t>
      </w:r>
      <w:r>
        <w:t>.</w:t>
      </w:r>
      <w:r w:rsidR="00A72E5B">
        <w:t xml:space="preserve"> “Creo que queríamos ir más allá de dos clichés: el de la ciudad un poco alegre y superficial y, por el contrario, el de la ciudad que sólo es violenta y en la que sólo encuentras traficantes de drogas y gente con armas”.</w:t>
      </w:r>
    </w:p>
    <w:p w14:paraId="191B8E47" w14:textId="711DE49D" w:rsidR="00306268" w:rsidRDefault="00A72E5B" w:rsidP="00FF5A09">
      <w:pPr>
        <w:jc w:val="both"/>
      </w:pPr>
      <w:r>
        <w:t>Por su parte, Rouge, cuyo dibujo s</w:t>
      </w:r>
      <w:r w:rsidRPr="00F14E2B">
        <w:t xml:space="preserve">e inscribe en </w:t>
      </w:r>
      <w:r>
        <w:t>la tradición clásica de los</w:t>
      </w:r>
      <w:r w:rsidRPr="00F14E2B">
        <w:t xml:space="preserve"> Hermann, François </w:t>
      </w:r>
      <w:proofErr w:type="spellStart"/>
      <w:r w:rsidRPr="00F14E2B">
        <w:t>Boucq</w:t>
      </w:r>
      <w:proofErr w:type="spellEnd"/>
      <w:r w:rsidRPr="00F14E2B">
        <w:t>, Rossi o Jean Giraud.</w:t>
      </w:r>
      <w:r>
        <w:t xml:space="preserve"> apunta que “t</w:t>
      </w:r>
      <w:r w:rsidR="00306268">
        <w:t>ambién hay una imagen de Brasil que gira en torno a las favelas, una imagen exportada que no es necesariamente muy positiva. En cualquier caso, hemos querido ir más allá del folclore brasileño y utilizar esta serie para hacer un retrato de la ciudad, un fresco de los diferentes medios sociales que generalmente no se destacan</w:t>
      </w:r>
      <w:r>
        <w:t>”</w:t>
      </w:r>
      <w:r w:rsidR="00306268">
        <w:t>.</w:t>
      </w:r>
    </w:p>
    <w:p w14:paraId="512DFDC1" w14:textId="77777777" w:rsidR="00306268" w:rsidRDefault="00306268" w:rsidP="00FF5A09">
      <w:pPr>
        <w:jc w:val="both"/>
      </w:pPr>
    </w:p>
    <w:p w14:paraId="4CF0AB3E" w14:textId="32CAD847" w:rsidR="00306268" w:rsidRDefault="00306268" w:rsidP="00FF5A09">
      <w:pPr>
        <w:jc w:val="both"/>
      </w:pPr>
    </w:p>
    <w:p w14:paraId="3EFEC7AF" w14:textId="77777777" w:rsidR="00566770" w:rsidRDefault="00566770" w:rsidP="00FF5A09">
      <w:pPr>
        <w:jc w:val="both"/>
        <w:rPr>
          <w:iCs/>
        </w:rPr>
      </w:pPr>
    </w:p>
    <w:p w14:paraId="7673566F" w14:textId="4C5D52D2" w:rsidR="00F14E2B" w:rsidRPr="00F14E2B" w:rsidRDefault="00F14E2B" w:rsidP="00FF5A09">
      <w:pPr>
        <w:jc w:val="both"/>
        <w:rPr>
          <w:b/>
          <w:bCs/>
        </w:rPr>
      </w:pPr>
      <w:r>
        <w:rPr>
          <w:b/>
          <w:bCs/>
        </w:rPr>
        <w:lastRenderedPageBreak/>
        <w:t>Sobre los autores</w:t>
      </w:r>
    </w:p>
    <w:p w14:paraId="01D029A9" w14:textId="284DA448" w:rsidR="00F14E2B" w:rsidRDefault="00F14E2B" w:rsidP="00FF5A09">
      <w:pPr>
        <w:jc w:val="both"/>
      </w:pPr>
      <w:r w:rsidRPr="00F14E2B">
        <w:rPr>
          <w:b/>
          <w:bCs/>
        </w:rPr>
        <w:t>Louise García</w:t>
      </w:r>
      <w:r w:rsidRPr="00F14E2B">
        <w:t xml:space="preserve"> nació en </w:t>
      </w:r>
      <w:proofErr w:type="spellStart"/>
      <w:r w:rsidRPr="00F14E2B">
        <w:t>Niteroi</w:t>
      </w:r>
      <w:proofErr w:type="spellEnd"/>
      <w:r w:rsidRPr="00F14E2B">
        <w:t>, en el estado de Río de Janeiro, en Brasil, en 1983. Creció en la ciudad de Río de Janeiro, donde asistió a un colegio internacional francés. Tras estudiar Arte en la universidad y trabajar en instituciones culturales públicas brasileñas, se trasladó a Francia.</w:t>
      </w:r>
      <w:r>
        <w:t xml:space="preserve"> </w:t>
      </w:r>
      <w:r>
        <w:rPr>
          <w:i/>
          <w:iCs/>
        </w:rPr>
        <w:t xml:space="preserve">Río </w:t>
      </w:r>
      <w:r>
        <w:t>es su primera incursión en el cómic.</w:t>
      </w:r>
    </w:p>
    <w:p w14:paraId="45A41886" w14:textId="211668A6" w:rsidR="00F14E2B" w:rsidRPr="00F14E2B" w:rsidRDefault="00F14E2B" w:rsidP="00FF5A09">
      <w:pPr>
        <w:jc w:val="both"/>
      </w:pPr>
      <w:proofErr w:type="spellStart"/>
      <w:r w:rsidRPr="00F14E2B">
        <w:rPr>
          <w:b/>
          <w:bCs/>
        </w:rPr>
        <w:t>Corentin</w:t>
      </w:r>
      <w:proofErr w:type="spellEnd"/>
      <w:r w:rsidRPr="00F14E2B">
        <w:rPr>
          <w:b/>
          <w:bCs/>
        </w:rPr>
        <w:t xml:space="preserve"> Rouge</w:t>
      </w:r>
      <w:r w:rsidRPr="00F14E2B">
        <w:t xml:space="preserve"> es un </w:t>
      </w:r>
      <w:r>
        <w:t xml:space="preserve">dibujante </w:t>
      </w:r>
      <w:r w:rsidRPr="00F14E2B">
        <w:t xml:space="preserve">nacido en París en 1983 y graduado en la </w:t>
      </w:r>
      <w:proofErr w:type="spellStart"/>
      <w:r w:rsidRPr="00F14E2B">
        <w:t>École</w:t>
      </w:r>
      <w:proofErr w:type="spellEnd"/>
      <w:r w:rsidRPr="00F14E2B">
        <w:t xml:space="preserve"> </w:t>
      </w:r>
      <w:proofErr w:type="spellStart"/>
      <w:r w:rsidRPr="00F14E2B">
        <w:t>supérieure</w:t>
      </w:r>
      <w:proofErr w:type="spellEnd"/>
      <w:r w:rsidRPr="00F14E2B">
        <w:t xml:space="preserve"> des </w:t>
      </w:r>
      <w:proofErr w:type="spellStart"/>
      <w:r w:rsidRPr="00F14E2B">
        <w:t>Arts</w:t>
      </w:r>
      <w:proofErr w:type="spellEnd"/>
      <w:r w:rsidRPr="00F14E2B">
        <w:t xml:space="preserve"> </w:t>
      </w:r>
      <w:proofErr w:type="spellStart"/>
      <w:r w:rsidRPr="00F14E2B">
        <w:t>Décoratifs</w:t>
      </w:r>
      <w:proofErr w:type="spellEnd"/>
      <w:r w:rsidRPr="00F14E2B">
        <w:t xml:space="preserve"> en 2006. Comenzó a escribir cómics con la publicación de una historia corta (</w:t>
      </w:r>
      <w:r w:rsidRPr="00F14E2B">
        <w:rPr>
          <w:i/>
          <w:iCs/>
        </w:rPr>
        <w:t xml:space="preserve">21 </w:t>
      </w:r>
      <w:proofErr w:type="spellStart"/>
      <w:r w:rsidRPr="00F14E2B">
        <w:rPr>
          <w:i/>
          <w:iCs/>
        </w:rPr>
        <w:t>contre</w:t>
      </w:r>
      <w:proofErr w:type="spellEnd"/>
      <w:r w:rsidRPr="00F14E2B">
        <w:t xml:space="preserve"> </w:t>
      </w:r>
      <w:r w:rsidRPr="00F14E2B">
        <w:rPr>
          <w:i/>
          <w:iCs/>
        </w:rPr>
        <w:t>1</w:t>
      </w:r>
      <w:r w:rsidRPr="00F14E2B">
        <w:t xml:space="preserve">) en la revista </w:t>
      </w:r>
      <w:proofErr w:type="spellStart"/>
      <w:r w:rsidRPr="00F14E2B">
        <w:t>Métal</w:t>
      </w:r>
      <w:proofErr w:type="spellEnd"/>
      <w:r w:rsidRPr="00F14E2B">
        <w:t xml:space="preserve"> </w:t>
      </w:r>
      <w:proofErr w:type="spellStart"/>
      <w:r w:rsidRPr="00F14E2B">
        <w:t>Hurlant</w:t>
      </w:r>
      <w:proofErr w:type="spellEnd"/>
      <w:r w:rsidRPr="00F14E2B">
        <w:t xml:space="preserve"> en 2004. Desde entonces, ha firmado tres volúmenes de </w:t>
      </w:r>
      <w:proofErr w:type="spellStart"/>
      <w:r w:rsidRPr="00F14E2B">
        <w:rPr>
          <w:i/>
          <w:iCs/>
        </w:rPr>
        <w:t>Milan</w:t>
      </w:r>
      <w:proofErr w:type="spellEnd"/>
      <w:r w:rsidRPr="00F14E2B">
        <w:rPr>
          <w:i/>
          <w:iCs/>
        </w:rPr>
        <w:t xml:space="preserve"> K</w:t>
      </w:r>
      <w:r w:rsidRPr="00F14E2B">
        <w:t xml:space="preserve">., el primero de los cuales fue nominado en Angulema, y el </w:t>
      </w:r>
      <w:proofErr w:type="spellStart"/>
      <w:r w:rsidRPr="00F14E2B">
        <w:t>one-shot</w:t>
      </w:r>
      <w:proofErr w:type="spellEnd"/>
      <w:r w:rsidRPr="00F14E2B">
        <w:t xml:space="preserve"> </w:t>
      </w:r>
      <w:r w:rsidRPr="00F14E2B">
        <w:rPr>
          <w:i/>
          <w:iCs/>
        </w:rPr>
        <w:t>Juárez</w:t>
      </w:r>
      <w:r w:rsidRPr="00F14E2B">
        <w:t xml:space="preserve"> guionizado por Nathalie </w:t>
      </w:r>
      <w:proofErr w:type="spellStart"/>
      <w:r w:rsidRPr="00F14E2B">
        <w:t>Sergeef</w:t>
      </w:r>
      <w:proofErr w:type="spellEnd"/>
      <w:r w:rsidRPr="00F14E2B">
        <w:t xml:space="preserve">. En 2016, publicó </w:t>
      </w:r>
      <w:r w:rsidRPr="00F14E2B">
        <w:rPr>
          <w:i/>
          <w:iCs/>
        </w:rPr>
        <w:t>XIII Misterio</w:t>
      </w:r>
      <w:r w:rsidRPr="00F14E2B">
        <w:t xml:space="preserve"> sobre un gui</w:t>
      </w:r>
      <w:r>
        <w:t>o</w:t>
      </w:r>
      <w:r w:rsidRPr="00F14E2B">
        <w:t xml:space="preserve">n de Fred Duval. </w:t>
      </w:r>
      <w:r>
        <w:t>E</w:t>
      </w:r>
      <w:r w:rsidRPr="00F14E2B">
        <w:t xml:space="preserve">s el autor de la serie </w:t>
      </w:r>
      <w:r w:rsidRPr="00F14E2B">
        <w:rPr>
          <w:i/>
          <w:iCs/>
        </w:rPr>
        <w:t>Río</w:t>
      </w:r>
      <w:r w:rsidRPr="00F14E2B">
        <w:t xml:space="preserve"> coescrita con Louise García y publicada en cuatro volúmenes </w:t>
      </w:r>
      <w:r w:rsidR="005F2B5D" w:rsidRPr="00AD1B16">
        <w:t xml:space="preserve">en Francia </w:t>
      </w:r>
      <w:r w:rsidRPr="00AD1B16">
        <w:t xml:space="preserve">entre </w:t>
      </w:r>
      <w:r w:rsidRPr="00F14E2B">
        <w:t xml:space="preserve">2016 y 2019. </w:t>
      </w:r>
    </w:p>
    <w:p w14:paraId="024FA1B1" w14:textId="6EF5D335" w:rsidR="00F14E2B" w:rsidRDefault="00F14E2B" w:rsidP="00A96EC8"/>
    <w:p w14:paraId="67B47EC1" w14:textId="77777777" w:rsidR="00F14E2B" w:rsidRDefault="00F14E2B" w:rsidP="00A96EC8"/>
    <w:p w14:paraId="1B1805D3" w14:textId="7B8726AC" w:rsidR="00A96EC8" w:rsidRDefault="00A96EC8" w:rsidP="00A96EC8"/>
    <w:p w14:paraId="03A43856" w14:textId="77777777" w:rsidR="00A96EC8" w:rsidRDefault="00A96EC8" w:rsidP="00A96EC8"/>
    <w:p w14:paraId="49635CA1" w14:textId="77777777" w:rsidR="00A96EC8" w:rsidRDefault="00A96EC8" w:rsidP="00A96EC8"/>
    <w:p w14:paraId="03E55912" w14:textId="77777777" w:rsidR="00A96EC8" w:rsidRDefault="00A96EC8" w:rsidP="00A96EC8"/>
    <w:p w14:paraId="5A13BD0A" w14:textId="77777777" w:rsidR="00A96EC8" w:rsidRDefault="00A96EC8" w:rsidP="00A96EC8"/>
    <w:p w14:paraId="5E7E4FBF" w14:textId="6098ACE9" w:rsidR="00C4601F" w:rsidRDefault="00C4601F" w:rsidP="002E095A"/>
    <w:sectPr w:rsidR="00C460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EC8"/>
    <w:rsid w:val="0001420D"/>
    <w:rsid w:val="002E095A"/>
    <w:rsid w:val="00306268"/>
    <w:rsid w:val="004B7692"/>
    <w:rsid w:val="00566770"/>
    <w:rsid w:val="005F2B5D"/>
    <w:rsid w:val="007145B0"/>
    <w:rsid w:val="007627AA"/>
    <w:rsid w:val="00A33725"/>
    <w:rsid w:val="00A72E5B"/>
    <w:rsid w:val="00A96EC8"/>
    <w:rsid w:val="00AD1B16"/>
    <w:rsid w:val="00C36F58"/>
    <w:rsid w:val="00C4601F"/>
    <w:rsid w:val="00F14E2B"/>
    <w:rsid w:val="00FF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99C2"/>
  <w15:chartTrackingRefBased/>
  <w15:docId w15:val="{9A0E4426-8024-4FBA-A145-78746553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2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6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</dc:creator>
  <cp:keywords/>
  <dc:description/>
  <cp:lastModifiedBy>Oriol Figuera</cp:lastModifiedBy>
  <cp:revision>7</cp:revision>
  <cp:lastPrinted>2022-09-05T06:50:00Z</cp:lastPrinted>
  <dcterms:created xsi:type="dcterms:W3CDTF">2022-09-02T09:07:00Z</dcterms:created>
  <dcterms:modified xsi:type="dcterms:W3CDTF">2022-09-05T06:59:00Z</dcterms:modified>
</cp:coreProperties>
</file>